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74218" w14:textId="4207A1C2" w:rsidR="008749F9" w:rsidRPr="005D30C4" w:rsidRDefault="008749F9" w:rsidP="008749F9">
      <w:pPr>
        <w:spacing w:line="276" w:lineRule="auto"/>
        <w:jc w:val="both"/>
        <w:rPr>
          <w:rFonts w:cstheme="minorHAnsi"/>
          <w:iCs/>
          <w:lang w:val="it-IT"/>
        </w:rPr>
      </w:pPr>
      <w:r w:rsidRPr="005D30C4">
        <w:rPr>
          <w:rFonts w:cstheme="minorHAnsi"/>
          <w:iCs/>
          <w:lang w:val="it-IT"/>
        </w:rPr>
        <w:t xml:space="preserve">La rivista </w:t>
      </w:r>
      <w:r w:rsidRPr="005D30C4">
        <w:rPr>
          <w:rFonts w:cstheme="minorHAnsi"/>
          <w:i/>
          <w:lang w:val="it-IT"/>
        </w:rPr>
        <w:t>Sociologia.</w:t>
      </w:r>
      <w:r w:rsidR="005D30C4" w:rsidRPr="005D30C4">
        <w:rPr>
          <w:rFonts w:cstheme="minorHAnsi"/>
          <w:i/>
          <w:lang w:val="it-IT"/>
        </w:rPr>
        <w:t xml:space="preserve"> </w:t>
      </w:r>
      <w:r w:rsidRPr="005D30C4">
        <w:rPr>
          <w:rFonts w:cstheme="minorHAnsi"/>
          <w:i/>
          <w:lang w:val="it-IT"/>
        </w:rPr>
        <w:t xml:space="preserve">Rivista di Scienze Storiche e Sociali </w:t>
      </w:r>
      <w:r w:rsidRPr="005D30C4">
        <w:rPr>
          <w:rFonts w:cstheme="minorHAnsi"/>
          <w:iCs/>
          <w:lang w:val="it-IT"/>
        </w:rPr>
        <w:t xml:space="preserve">ha promosso nel corso degli anni, e promuove a tutt’oggi, varie iniziative di ricerca </w:t>
      </w:r>
      <w:r w:rsidR="005D30C4" w:rsidRPr="005D30C4">
        <w:rPr>
          <w:rFonts w:cstheme="minorHAnsi"/>
          <w:iCs/>
          <w:lang w:val="it-IT"/>
        </w:rPr>
        <w:t>sulle tematiche di seguito elencate:</w:t>
      </w:r>
    </w:p>
    <w:p w14:paraId="062751AE" w14:textId="1AA51334" w:rsidR="008749F9" w:rsidRDefault="008749F9" w:rsidP="00C36474">
      <w:pPr>
        <w:spacing w:after="0" w:line="240" w:lineRule="auto"/>
        <w:jc w:val="both"/>
        <w:rPr>
          <w:rFonts w:cstheme="minorHAnsi"/>
          <w:lang w:val="en-GB"/>
        </w:rPr>
      </w:pPr>
      <w:r w:rsidRPr="005D30C4">
        <w:rPr>
          <w:rFonts w:cstheme="minorHAnsi"/>
          <w:i/>
          <w:lang w:val="en-GB"/>
        </w:rPr>
        <w:t>Virtuosity and corruption of the individualism</w:t>
      </w:r>
      <w:r w:rsidRPr="005D30C4">
        <w:rPr>
          <w:rFonts w:cstheme="minorHAnsi"/>
          <w:lang w:val="en-GB"/>
        </w:rPr>
        <w:t xml:space="preserve"> (2015)</w:t>
      </w:r>
    </w:p>
    <w:p w14:paraId="49DE6CC9" w14:textId="226179A3" w:rsidR="00C36474" w:rsidRDefault="00C36474" w:rsidP="00C36474">
      <w:pPr>
        <w:spacing w:after="0" w:line="240" w:lineRule="auto"/>
        <w:jc w:val="both"/>
        <w:rPr>
          <w:rFonts w:cstheme="minorHAnsi"/>
          <w:lang w:val="en-GB"/>
        </w:rPr>
      </w:pPr>
      <w:bookmarkStart w:id="0" w:name="_Hlk54953524"/>
      <w:proofErr w:type="spellStart"/>
      <w:r>
        <w:rPr>
          <w:rFonts w:cstheme="minorHAnsi"/>
          <w:lang w:val="en-GB"/>
        </w:rPr>
        <w:t>Coordinatore</w:t>
      </w:r>
      <w:proofErr w:type="spellEnd"/>
      <w:r>
        <w:rPr>
          <w:rFonts w:cstheme="minorHAnsi"/>
          <w:lang w:val="en-GB"/>
        </w:rPr>
        <w:t>: Andrea Bixio</w:t>
      </w:r>
    </w:p>
    <w:p w14:paraId="10842128" w14:textId="332A2A47" w:rsidR="00C36474" w:rsidRDefault="00C36474" w:rsidP="00C36474">
      <w:pPr>
        <w:spacing w:after="0" w:line="240" w:lineRule="auto"/>
        <w:jc w:val="both"/>
        <w:rPr>
          <w:rFonts w:cstheme="minorHAnsi"/>
          <w:lang w:val="en-GB"/>
        </w:rPr>
      </w:pPr>
      <w:r>
        <w:rPr>
          <w:rFonts w:cstheme="minorHAnsi"/>
          <w:lang w:val="en-GB"/>
        </w:rPr>
        <w:t xml:space="preserve">Supervised researches: Francesco </w:t>
      </w:r>
      <w:proofErr w:type="spellStart"/>
      <w:r>
        <w:rPr>
          <w:rFonts w:cstheme="minorHAnsi"/>
          <w:lang w:val="en-GB"/>
        </w:rPr>
        <w:t>Tibursi</w:t>
      </w:r>
      <w:proofErr w:type="spellEnd"/>
    </w:p>
    <w:bookmarkEnd w:id="0"/>
    <w:p w14:paraId="73A4B2E4" w14:textId="77777777" w:rsidR="00C36474" w:rsidRPr="005D30C4" w:rsidRDefault="00C36474" w:rsidP="00C36474">
      <w:pPr>
        <w:spacing w:after="0" w:line="240" w:lineRule="auto"/>
        <w:jc w:val="both"/>
        <w:rPr>
          <w:rFonts w:cstheme="minorHAnsi"/>
          <w:lang w:val="en-GB"/>
        </w:rPr>
      </w:pPr>
    </w:p>
    <w:p w14:paraId="2D753616" w14:textId="37CFE7E3" w:rsidR="008749F9" w:rsidRDefault="008749F9" w:rsidP="00C36474">
      <w:pPr>
        <w:spacing w:after="0" w:line="240" w:lineRule="auto"/>
        <w:jc w:val="both"/>
        <w:rPr>
          <w:rFonts w:cstheme="minorHAnsi"/>
          <w:lang w:val="en-GB"/>
        </w:rPr>
      </w:pPr>
      <w:r w:rsidRPr="005D30C4">
        <w:rPr>
          <w:rFonts w:cstheme="minorHAnsi"/>
          <w:i/>
          <w:lang w:val="en-GB"/>
        </w:rPr>
        <w:t>Reflection on the sociological “School” of Chicago</w:t>
      </w:r>
      <w:r w:rsidRPr="005D30C4">
        <w:rPr>
          <w:rFonts w:cstheme="minorHAnsi"/>
          <w:lang w:val="en-GB"/>
        </w:rPr>
        <w:t xml:space="preserve"> (2015)</w:t>
      </w:r>
    </w:p>
    <w:p w14:paraId="6C5E3B6A" w14:textId="77777777" w:rsidR="00C36474" w:rsidRDefault="00C36474" w:rsidP="00C36474">
      <w:pPr>
        <w:spacing w:after="0" w:line="240" w:lineRule="auto"/>
        <w:jc w:val="both"/>
        <w:rPr>
          <w:rFonts w:cstheme="minorHAnsi"/>
          <w:lang w:val="en-GB"/>
        </w:rPr>
      </w:pPr>
      <w:proofErr w:type="spellStart"/>
      <w:r>
        <w:rPr>
          <w:rFonts w:cstheme="minorHAnsi"/>
          <w:lang w:val="en-GB"/>
        </w:rPr>
        <w:t>Coordinatore</w:t>
      </w:r>
      <w:proofErr w:type="spellEnd"/>
      <w:r>
        <w:rPr>
          <w:rFonts w:cstheme="minorHAnsi"/>
          <w:lang w:val="en-GB"/>
        </w:rPr>
        <w:t>: Andrea Bixio</w:t>
      </w:r>
    </w:p>
    <w:p w14:paraId="761A529B" w14:textId="77777777" w:rsidR="00C36474" w:rsidRDefault="00C36474" w:rsidP="00C36474">
      <w:pPr>
        <w:spacing w:after="0" w:line="240" w:lineRule="auto"/>
        <w:jc w:val="both"/>
        <w:rPr>
          <w:rFonts w:cstheme="minorHAnsi"/>
          <w:lang w:val="en-GB"/>
        </w:rPr>
      </w:pPr>
      <w:r>
        <w:rPr>
          <w:rFonts w:cstheme="minorHAnsi"/>
          <w:lang w:val="en-GB"/>
        </w:rPr>
        <w:t xml:space="preserve">Supervised researches: Francesco </w:t>
      </w:r>
      <w:proofErr w:type="spellStart"/>
      <w:r>
        <w:rPr>
          <w:rFonts w:cstheme="minorHAnsi"/>
          <w:lang w:val="en-GB"/>
        </w:rPr>
        <w:t>Tibursi</w:t>
      </w:r>
      <w:proofErr w:type="spellEnd"/>
    </w:p>
    <w:p w14:paraId="3DFFC4CF" w14:textId="77777777" w:rsidR="00C36474" w:rsidRPr="005D30C4" w:rsidRDefault="00C36474" w:rsidP="00C36474">
      <w:pPr>
        <w:spacing w:after="0" w:line="240" w:lineRule="auto"/>
        <w:jc w:val="both"/>
        <w:rPr>
          <w:rFonts w:cstheme="minorHAnsi"/>
          <w:lang w:val="en-GB"/>
        </w:rPr>
      </w:pPr>
    </w:p>
    <w:p w14:paraId="04A8B47A" w14:textId="182E0EC5" w:rsidR="008749F9" w:rsidRDefault="008749F9" w:rsidP="00C36474">
      <w:pPr>
        <w:spacing w:after="0" w:line="240" w:lineRule="auto"/>
        <w:jc w:val="both"/>
        <w:rPr>
          <w:rFonts w:cstheme="minorHAnsi"/>
          <w:lang w:val="en-GB"/>
        </w:rPr>
      </w:pPr>
      <w:r w:rsidRPr="005D30C4">
        <w:rPr>
          <w:rFonts w:cstheme="minorHAnsi"/>
          <w:i/>
          <w:lang w:val="en-GB"/>
        </w:rPr>
        <w:t>Changing political cultures</w:t>
      </w:r>
      <w:r w:rsidRPr="005D30C4">
        <w:rPr>
          <w:rFonts w:cstheme="minorHAnsi"/>
          <w:lang w:val="en-GB"/>
        </w:rPr>
        <w:t xml:space="preserve"> (2015)</w:t>
      </w:r>
    </w:p>
    <w:p w14:paraId="2B66106D" w14:textId="77777777" w:rsidR="00C36474" w:rsidRDefault="00C36474" w:rsidP="00C36474">
      <w:pPr>
        <w:spacing w:after="0" w:line="240" w:lineRule="auto"/>
        <w:jc w:val="both"/>
        <w:rPr>
          <w:rFonts w:cstheme="minorHAnsi"/>
          <w:lang w:val="en-GB"/>
        </w:rPr>
      </w:pPr>
      <w:proofErr w:type="spellStart"/>
      <w:r>
        <w:rPr>
          <w:rFonts w:cstheme="minorHAnsi"/>
          <w:lang w:val="en-GB"/>
        </w:rPr>
        <w:t>Coordinatore</w:t>
      </w:r>
      <w:proofErr w:type="spellEnd"/>
      <w:r>
        <w:rPr>
          <w:rFonts w:cstheme="minorHAnsi"/>
          <w:lang w:val="en-GB"/>
        </w:rPr>
        <w:t>: Andrea Bixio</w:t>
      </w:r>
    </w:p>
    <w:p w14:paraId="0590F0AE" w14:textId="77777777" w:rsidR="00C36474" w:rsidRDefault="00C36474" w:rsidP="00C36474">
      <w:pPr>
        <w:spacing w:after="0" w:line="240" w:lineRule="auto"/>
        <w:jc w:val="both"/>
        <w:rPr>
          <w:rFonts w:cstheme="minorHAnsi"/>
          <w:lang w:val="en-GB"/>
        </w:rPr>
      </w:pPr>
      <w:r>
        <w:rPr>
          <w:rFonts w:cstheme="minorHAnsi"/>
          <w:lang w:val="en-GB"/>
        </w:rPr>
        <w:t xml:space="preserve">Supervised researches: Francesco </w:t>
      </w:r>
      <w:proofErr w:type="spellStart"/>
      <w:r>
        <w:rPr>
          <w:rFonts w:cstheme="minorHAnsi"/>
          <w:lang w:val="en-GB"/>
        </w:rPr>
        <w:t>Tibursi</w:t>
      </w:r>
      <w:proofErr w:type="spellEnd"/>
    </w:p>
    <w:p w14:paraId="39F95FAD" w14:textId="77777777" w:rsidR="00C36474" w:rsidRPr="005D30C4" w:rsidRDefault="00C36474" w:rsidP="00C36474">
      <w:pPr>
        <w:spacing w:after="0" w:line="240" w:lineRule="auto"/>
        <w:jc w:val="both"/>
        <w:rPr>
          <w:rFonts w:cstheme="minorHAnsi"/>
          <w:lang w:val="en-GB"/>
        </w:rPr>
      </w:pPr>
    </w:p>
    <w:p w14:paraId="57204E90" w14:textId="246DF6D7" w:rsidR="008749F9" w:rsidRDefault="008749F9" w:rsidP="00C36474">
      <w:pPr>
        <w:spacing w:after="0" w:line="240" w:lineRule="auto"/>
        <w:jc w:val="both"/>
        <w:rPr>
          <w:rFonts w:cstheme="minorHAnsi"/>
          <w:iCs/>
          <w:lang w:val="en-GB"/>
        </w:rPr>
      </w:pPr>
      <w:r w:rsidRPr="005D30C4">
        <w:rPr>
          <w:rFonts w:cstheme="minorHAnsi"/>
          <w:i/>
          <w:lang w:val="en-GB"/>
        </w:rPr>
        <w:t xml:space="preserve">Religion and violence in contemporary society </w:t>
      </w:r>
      <w:r w:rsidRPr="005D30C4">
        <w:rPr>
          <w:rFonts w:cstheme="minorHAnsi"/>
          <w:iCs/>
          <w:lang w:val="en-GB"/>
        </w:rPr>
        <w:t>(2016)</w:t>
      </w:r>
    </w:p>
    <w:p w14:paraId="792800D7" w14:textId="77777777" w:rsidR="00C36474" w:rsidRDefault="00C36474" w:rsidP="00C36474">
      <w:pPr>
        <w:spacing w:after="0" w:line="240" w:lineRule="auto"/>
        <w:jc w:val="both"/>
        <w:rPr>
          <w:rFonts w:cstheme="minorHAnsi"/>
          <w:lang w:val="en-GB"/>
        </w:rPr>
      </w:pPr>
      <w:proofErr w:type="spellStart"/>
      <w:r>
        <w:rPr>
          <w:rFonts w:cstheme="minorHAnsi"/>
          <w:lang w:val="en-GB"/>
        </w:rPr>
        <w:t>Coordinatore</w:t>
      </w:r>
      <w:proofErr w:type="spellEnd"/>
      <w:r>
        <w:rPr>
          <w:rFonts w:cstheme="minorHAnsi"/>
          <w:lang w:val="en-GB"/>
        </w:rPr>
        <w:t>: Andrea Bixio</w:t>
      </w:r>
    </w:p>
    <w:p w14:paraId="0EB52D72" w14:textId="77777777" w:rsidR="00C36474" w:rsidRDefault="00C36474" w:rsidP="00C36474">
      <w:pPr>
        <w:spacing w:after="0" w:line="240" w:lineRule="auto"/>
        <w:jc w:val="both"/>
        <w:rPr>
          <w:rFonts w:cstheme="minorHAnsi"/>
          <w:lang w:val="en-GB"/>
        </w:rPr>
      </w:pPr>
      <w:r>
        <w:rPr>
          <w:rFonts w:cstheme="minorHAnsi"/>
          <w:lang w:val="en-GB"/>
        </w:rPr>
        <w:t xml:space="preserve">Supervised researches: Francesco </w:t>
      </w:r>
      <w:proofErr w:type="spellStart"/>
      <w:r>
        <w:rPr>
          <w:rFonts w:cstheme="minorHAnsi"/>
          <w:lang w:val="en-GB"/>
        </w:rPr>
        <w:t>Tibursi</w:t>
      </w:r>
      <w:proofErr w:type="spellEnd"/>
    </w:p>
    <w:p w14:paraId="29A34F5A" w14:textId="77777777" w:rsidR="00C36474" w:rsidRPr="005D30C4" w:rsidRDefault="00C36474" w:rsidP="00C36474">
      <w:pPr>
        <w:spacing w:after="0" w:line="240" w:lineRule="auto"/>
        <w:jc w:val="both"/>
        <w:rPr>
          <w:rFonts w:cstheme="minorHAnsi"/>
          <w:iCs/>
          <w:lang w:val="en-GB"/>
        </w:rPr>
      </w:pPr>
    </w:p>
    <w:p w14:paraId="0D72C488" w14:textId="7082E371" w:rsidR="008749F9" w:rsidRDefault="008749F9" w:rsidP="00C36474">
      <w:pPr>
        <w:spacing w:after="0" w:line="240" w:lineRule="auto"/>
        <w:jc w:val="both"/>
        <w:rPr>
          <w:rFonts w:cstheme="minorHAnsi"/>
          <w:iCs/>
          <w:lang w:val="en-GB"/>
        </w:rPr>
      </w:pPr>
      <w:r w:rsidRPr="005D30C4">
        <w:rPr>
          <w:rFonts w:cstheme="minorHAnsi"/>
          <w:i/>
          <w:lang w:val="en-GB"/>
        </w:rPr>
        <w:t xml:space="preserve">Society and history </w:t>
      </w:r>
      <w:r w:rsidRPr="005D30C4">
        <w:rPr>
          <w:rFonts w:cstheme="minorHAnsi"/>
          <w:iCs/>
          <w:lang w:val="en-GB"/>
        </w:rPr>
        <w:t>(2017)</w:t>
      </w:r>
    </w:p>
    <w:p w14:paraId="067C7002" w14:textId="77777777" w:rsidR="00246ACC" w:rsidRDefault="00246ACC" w:rsidP="00246ACC">
      <w:pPr>
        <w:spacing w:after="0" w:line="240" w:lineRule="auto"/>
        <w:jc w:val="both"/>
        <w:rPr>
          <w:rFonts w:cstheme="minorHAnsi"/>
          <w:lang w:val="en-GB"/>
        </w:rPr>
      </w:pPr>
      <w:proofErr w:type="spellStart"/>
      <w:r>
        <w:rPr>
          <w:rFonts w:cstheme="minorHAnsi"/>
          <w:lang w:val="en-GB"/>
        </w:rPr>
        <w:t>Coordinatore</w:t>
      </w:r>
      <w:proofErr w:type="spellEnd"/>
      <w:r>
        <w:rPr>
          <w:rFonts w:cstheme="minorHAnsi"/>
          <w:lang w:val="en-GB"/>
        </w:rPr>
        <w:t>: Andrea Bixio</w:t>
      </w:r>
    </w:p>
    <w:p w14:paraId="6EE1B6F1" w14:textId="77777777" w:rsidR="00246ACC" w:rsidRDefault="00246ACC" w:rsidP="00246ACC">
      <w:pPr>
        <w:spacing w:after="0" w:line="240" w:lineRule="auto"/>
        <w:jc w:val="both"/>
        <w:rPr>
          <w:rFonts w:cstheme="minorHAnsi"/>
          <w:lang w:val="en-GB"/>
        </w:rPr>
      </w:pPr>
      <w:r>
        <w:rPr>
          <w:rFonts w:cstheme="minorHAnsi"/>
          <w:lang w:val="en-GB"/>
        </w:rPr>
        <w:t xml:space="preserve">Supervised researches: Francesco </w:t>
      </w:r>
      <w:proofErr w:type="spellStart"/>
      <w:r>
        <w:rPr>
          <w:rFonts w:cstheme="minorHAnsi"/>
          <w:lang w:val="en-GB"/>
        </w:rPr>
        <w:t>Tibursi</w:t>
      </w:r>
      <w:proofErr w:type="spellEnd"/>
    </w:p>
    <w:p w14:paraId="685C6773" w14:textId="77777777" w:rsidR="00246ACC" w:rsidRPr="005D30C4" w:rsidRDefault="00246ACC" w:rsidP="00C36474">
      <w:pPr>
        <w:spacing w:after="0" w:line="240" w:lineRule="auto"/>
        <w:jc w:val="both"/>
        <w:rPr>
          <w:rFonts w:cstheme="minorHAnsi"/>
          <w:iCs/>
          <w:lang w:val="en-GB"/>
        </w:rPr>
      </w:pPr>
    </w:p>
    <w:p w14:paraId="06EA3D32" w14:textId="643440EC" w:rsidR="008749F9" w:rsidRDefault="008749F9" w:rsidP="00C36474">
      <w:pPr>
        <w:spacing w:after="0" w:line="240" w:lineRule="auto"/>
        <w:jc w:val="both"/>
        <w:rPr>
          <w:rFonts w:cstheme="minorHAnsi"/>
          <w:iCs/>
          <w:lang w:val="en-GB"/>
        </w:rPr>
      </w:pPr>
      <w:r w:rsidRPr="005D30C4">
        <w:rPr>
          <w:rFonts w:cstheme="minorHAnsi"/>
          <w:i/>
          <w:lang w:val="en-GB"/>
        </w:rPr>
        <w:t xml:space="preserve">Society as State, Society against the State </w:t>
      </w:r>
      <w:r w:rsidRPr="005D30C4">
        <w:rPr>
          <w:rFonts w:cstheme="minorHAnsi"/>
          <w:iCs/>
          <w:lang w:val="en-GB"/>
        </w:rPr>
        <w:t>(2017)</w:t>
      </w:r>
    </w:p>
    <w:p w14:paraId="2CFDCABA" w14:textId="77777777" w:rsidR="00246ACC" w:rsidRDefault="00246ACC" w:rsidP="00246ACC">
      <w:pPr>
        <w:spacing w:after="0" w:line="240" w:lineRule="auto"/>
        <w:jc w:val="both"/>
        <w:rPr>
          <w:rFonts w:cstheme="minorHAnsi"/>
          <w:lang w:val="en-GB"/>
        </w:rPr>
      </w:pPr>
      <w:proofErr w:type="spellStart"/>
      <w:r>
        <w:rPr>
          <w:rFonts w:cstheme="minorHAnsi"/>
          <w:lang w:val="en-GB"/>
        </w:rPr>
        <w:t>Coordinatore</w:t>
      </w:r>
      <w:proofErr w:type="spellEnd"/>
      <w:r>
        <w:rPr>
          <w:rFonts w:cstheme="minorHAnsi"/>
          <w:lang w:val="en-GB"/>
        </w:rPr>
        <w:t>: Andrea Bixio</w:t>
      </w:r>
    </w:p>
    <w:p w14:paraId="1F570B3A" w14:textId="77777777" w:rsidR="00246ACC" w:rsidRDefault="00246ACC" w:rsidP="00246ACC">
      <w:pPr>
        <w:spacing w:after="0" w:line="240" w:lineRule="auto"/>
        <w:jc w:val="both"/>
        <w:rPr>
          <w:rFonts w:cstheme="minorHAnsi"/>
          <w:lang w:val="en-GB"/>
        </w:rPr>
      </w:pPr>
      <w:r>
        <w:rPr>
          <w:rFonts w:cstheme="minorHAnsi"/>
          <w:lang w:val="en-GB"/>
        </w:rPr>
        <w:t xml:space="preserve">Supervised researches: Francesco </w:t>
      </w:r>
      <w:proofErr w:type="spellStart"/>
      <w:r>
        <w:rPr>
          <w:rFonts w:cstheme="minorHAnsi"/>
          <w:lang w:val="en-GB"/>
        </w:rPr>
        <w:t>Tibursi</w:t>
      </w:r>
      <w:proofErr w:type="spellEnd"/>
    </w:p>
    <w:p w14:paraId="43AB83DD" w14:textId="77777777" w:rsidR="00246ACC" w:rsidRPr="005D30C4" w:rsidRDefault="00246ACC" w:rsidP="00C36474">
      <w:pPr>
        <w:spacing w:after="0" w:line="240" w:lineRule="auto"/>
        <w:jc w:val="both"/>
        <w:rPr>
          <w:rFonts w:cstheme="minorHAnsi"/>
          <w:iCs/>
          <w:lang w:val="en-GB"/>
        </w:rPr>
      </w:pPr>
    </w:p>
    <w:p w14:paraId="633A6BF2" w14:textId="695678C0" w:rsidR="008749F9" w:rsidRDefault="008749F9" w:rsidP="00C36474">
      <w:pPr>
        <w:spacing w:after="0" w:line="240" w:lineRule="auto"/>
        <w:jc w:val="both"/>
        <w:rPr>
          <w:rFonts w:cstheme="minorHAnsi"/>
          <w:iCs/>
          <w:lang w:val="en-GB"/>
        </w:rPr>
      </w:pPr>
      <w:r w:rsidRPr="005D30C4">
        <w:rPr>
          <w:rFonts w:cstheme="minorHAnsi"/>
          <w:i/>
          <w:lang w:val="en-GB"/>
        </w:rPr>
        <w:t xml:space="preserve">The Holy as the </w:t>
      </w:r>
      <w:proofErr w:type="spellStart"/>
      <w:r w:rsidRPr="005D30C4">
        <w:rPr>
          <w:rFonts w:cstheme="minorHAnsi"/>
          <w:i/>
          <w:lang w:val="en-GB"/>
        </w:rPr>
        <w:t>originary</w:t>
      </w:r>
      <w:proofErr w:type="spellEnd"/>
      <w:r w:rsidRPr="005D30C4">
        <w:rPr>
          <w:rFonts w:cstheme="minorHAnsi"/>
          <w:i/>
          <w:lang w:val="en-GB"/>
        </w:rPr>
        <w:t xml:space="preserve"> moment of existence</w:t>
      </w:r>
      <w:r w:rsidRPr="005D30C4">
        <w:rPr>
          <w:rFonts w:cstheme="minorHAnsi"/>
          <w:iCs/>
          <w:lang w:val="en-GB"/>
        </w:rPr>
        <w:t xml:space="preserve"> (2018)</w:t>
      </w:r>
    </w:p>
    <w:p w14:paraId="3B7220DB" w14:textId="77777777" w:rsidR="00246ACC" w:rsidRDefault="00246ACC" w:rsidP="00246ACC">
      <w:pPr>
        <w:spacing w:after="0" w:line="240" w:lineRule="auto"/>
        <w:jc w:val="both"/>
        <w:rPr>
          <w:rFonts w:cstheme="minorHAnsi"/>
          <w:lang w:val="en-GB"/>
        </w:rPr>
      </w:pPr>
      <w:proofErr w:type="spellStart"/>
      <w:r>
        <w:rPr>
          <w:rFonts w:cstheme="minorHAnsi"/>
          <w:lang w:val="en-GB"/>
        </w:rPr>
        <w:t>Coordinatore</w:t>
      </w:r>
      <w:proofErr w:type="spellEnd"/>
      <w:r>
        <w:rPr>
          <w:rFonts w:cstheme="minorHAnsi"/>
          <w:lang w:val="en-GB"/>
        </w:rPr>
        <w:t>: Andrea Bixio</w:t>
      </w:r>
    </w:p>
    <w:p w14:paraId="246336B8" w14:textId="77777777" w:rsidR="00246ACC" w:rsidRDefault="00246ACC" w:rsidP="00246ACC">
      <w:pPr>
        <w:spacing w:after="0" w:line="240" w:lineRule="auto"/>
        <w:jc w:val="both"/>
        <w:rPr>
          <w:rFonts w:cstheme="minorHAnsi"/>
          <w:lang w:val="en-GB"/>
        </w:rPr>
      </w:pPr>
      <w:r>
        <w:rPr>
          <w:rFonts w:cstheme="minorHAnsi"/>
          <w:lang w:val="en-GB"/>
        </w:rPr>
        <w:t xml:space="preserve">Supervised researches: Francesco </w:t>
      </w:r>
      <w:proofErr w:type="spellStart"/>
      <w:r>
        <w:rPr>
          <w:rFonts w:cstheme="minorHAnsi"/>
          <w:lang w:val="en-GB"/>
        </w:rPr>
        <w:t>Tibursi</w:t>
      </w:r>
      <w:proofErr w:type="spellEnd"/>
    </w:p>
    <w:p w14:paraId="35633EEF" w14:textId="77777777" w:rsidR="00246ACC" w:rsidRPr="005D30C4" w:rsidRDefault="00246ACC" w:rsidP="00C36474">
      <w:pPr>
        <w:spacing w:after="0" w:line="240" w:lineRule="auto"/>
        <w:jc w:val="both"/>
        <w:rPr>
          <w:rFonts w:cstheme="minorHAnsi"/>
          <w:iCs/>
          <w:lang w:val="en-GB"/>
        </w:rPr>
      </w:pPr>
    </w:p>
    <w:p w14:paraId="534C1960" w14:textId="77777777" w:rsidR="008749F9" w:rsidRPr="005D30C4" w:rsidRDefault="008749F9" w:rsidP="00C36474">
      <w:pPr>
        <w:spacing w:after="0" w:line="240" w:lineRule="auto"/>
        <w:jc w:val="both"/>
        <w:rPr>
          <w:rFonts w:cstheme="minorHAnsi"/>
          <w:iCs/>
          <w:lang w:val="en-GB"/>
        </w:rPr>
      </w:pPr>
      <w:r w:rsidRPr="005D30C4">
        <w:rPr>
          <w:rFonts w:cstheme="minorHAnsi"/>
          <w:i/>
          <w:lang w:val="en-GB"/>
        </w:rPr>
        <w:t>Freedom and political culture: a premise</w:t>
      </w:r>
      <w:r w:rsidRPr="005D30C4">
        <w:rPr>
          <w:rFonts w:cstheme="minorHAnsi"/>
          <w:iCs/>
          <w:lang w:val="en-GB"/>
        </w:rPr>
        <w:t xml:space="preserve"> (2019)</w:t>
      </w:r>
      <w:r w:rsidRPr="005D30C4">
        <w:rPr>
          <w:rFonts w:cstheme="minorHAnsi"/>
          <w:i/>
          <w:lang w:val="en-GB"/>
        </w:rPr>
        <w:t xml:space="preserve"> </w:t>
      </w:r>
    </w:p>
    <w:p w14:paraId="7DD0ECA0" w14:textId="77777777" w:rsidR="00246ACC" w:rsidRDefault="00246ACC" w:rsidP="00246ACC">
      <w:pPr>
        <w:spacing w:after="0" w:line="240" w:lineRule="auto"/>
        <w:jc w:val="both"/>
        <w:rPr>
          <w:rFonts w:cstheme="minorHAnsi"/>
          <w:lang w:val="en-GB"/>
        </w:rPr>
      </w:pPr>
      <w:proofErr w:type="spellStart"/>
      <w:r>
        <w:rPr>
          <w:rFonts w:cstheme="minorHAnsi"/>
          <w:lang w:val="en-GB"/>
        </w:rPr>
        <w:t>Coordinatore</w:t>
      </w:r>
      <w:proofErr w:type="spellEnd"/>
      <w:r>
        <w:rPr>
          <w:rFonts w:cstheme="minorHAnsi"/>
          <w:lang w:val="en-GB"/>
        </w:rPr>
        <w:t>: Andrea Bixio</w:t>
      </w:r>
    </w:p>
    <w:p w14:paraId="5312B521" w14:textId="77777777" w:rsidR="00246ACC" w:rsidRDefault="00246ACC" w:rsidP="00246ACC">
      <w:pPr>
        <w:spacing w:after="0" w:line="240" w:lineRule="auto"/>
        <w:jc w:val="both"/>
        <w:rPr>
          <w:rFonts w:cstheme="minorHAnsi"/>
          <w:lang w:val="en-GB"/>
        </w:rPr>
      </w:pPr>
      <w:r>
        <w:rPr>
          <w:rFonts w:cstheme="minorHAnsi"/>
          <w:lang w:val="en-GB"/>
        </w:rPr>
        <w:t xml:space="preserve">Supervised researches: Francesco </w:t>
      </w:r>
      <w:proofErr w:type="spellStart"/>
      <w:r>
        <w:rPr>
          <w:rFonts w:cstheme="minorHAnsi"/>
          <w:lang w:val="en-GB"/>
        </w:rPr>
        <w:t>Tibursi</w:t>
      </w:r>
      <w:proofErr w:type="spellEnd"/>
    </w:p>
    <w:p w14:paraId="5EAAE87E" w14:textId="58D6FFAE" w:rsidR="008749F9" w:rsidRDefault="008749F9" w:rsidP="008749F9">
      <w:pPr>
        <w:rPr>
          <w:u w:val="single"/>
          <w:lang w:val="en-GB"/>
        </w:rPr>
      </w:pPr>
    </w:p>
    <w:p w14:paraId="4B1B9F69" w14:textId="77777777" w:rsidR="00B967B5" w:rsidRPr="008749F9" w:rsidRDefault="00B967B5" w:rsidP="008749F9">
      <w:pPr>
        <w:rPr>
          <w:u w:val="single"/>
          <w:lang w:val="en-GB"/>
        </w:rPr>
      </w:pPr>
    </w:p>
    <w:p w14:paraId="6FC7E1E2" w14:textId="43E0B72C" w:rsidR="008749F9" w:rsidRPr="00B967B5" w:rsidRDefault="008749F9" w:rsidP="00B967B5">
      <w:pPr>
        <w:spacing w:after="0" w:line="240" w:lineRule="auto"/>
        <w:rPr>
          <w:i/>
          <w:iCs/>
          <w:u w:val="single"/>
          <w:lang w:val="it-IT"/>
        </w:rPr>
      </w:pPr>
      <w:r w:rsidRPr="00B967B5">
        <w:rPr>
          <w:i/>
          <w:iCs/>
          <w:u w:val="single"/>
          <w:lang w:val="it-IT"/>
        </w:rPr>
        <w:t>La politica del dono</w:t>
      </w:r>
    </w:p>
    <w:p w14:paraId="62317EFB" w14:textId="77777777" w:rsidR="008749F9" w:rsidRDefault="008749F9" w:rsidP="00B967B5">
      <w:pPr>
        <w:spacing w:after="0" w:line="240" w:lineRule="auto"/>
        <w:rPr>
          <w:lang w:val="it-IT"/>
        </w:rPr>
      </w:pPr>
      <w:r>
        <w:rPr>
          <w:lang w:val="it-IT"/>
        </w:rPr>
        <w:t>Con questa ricerca si vuole tornare a parlare del dono, dell’</w:t>
      </w:r>
      <w:proofErr w:type="spellStart"/>
      <w:r>
        <w:rPr>
          <w:lang w:val="it-IT"/>
        </w:rPr>
        <w:t>evergetismo</w:t>
      </w:r>
      <w:proofErr w:type="spellEnd"/>
      <w:r>
        <w:rPr>
          <w:lang w:val="it-IT"/>
        </w:rPr>
        <w:t xml:space="preserve"> e della gratuità, perché sembra che proprio nel momento attuale sia necessario riproporre valori e punti di vista che sono stati appannati dal velo dell’efficienza e della competizione.</w:t>
      </w:r>
    </w:p>
    <w:p w14:paraId="1FE141F8" w14:textId="77777777" w:rsidR="008749F9" w:rsidRDefault="008749F9" w:rsidP="00B967B5">
      <w:pPr>
        <w:spacing w:after="0" w:line="240" w:lineRule="auto"/>
        <w:rPr>
          <w:lang w:val="it-IT"/>
        </w:rPr>
      </w:pPr>
      <w:r>
        <w:rPr>
          <w:lang w:val="it-IT"/>
        </w:rPr>
        <w:t xml:space="preserve"> All’interno di questa tematica si cercherà di ridiscutere l’origine stessa della cultura, una tematica che è stata oggetto nel passato di complessi dibattiti e che oggi richiede di essere messa al centro della riflessione comune.</w:t>
      </w:r>
    </w:p>
    <w:p w14:paraId="1FAC9851" w14:textId="77777777" w:rsidR="008749F9" w:rsidRDefault="008749F9" w:rsidP="00B967B5">
      <w:pPr>
        <w:spacing w:after="0" w:line="240" w:lineRule="auto"/>
        <w:rPr>
          <w:lang w:val="it-IT"/>
        </w:rPr>
      </w:pPr>
      <w:r>
        <w:rPr>
          <w:lang w:val="it-IT"/>
        </w:rPr>
        <w:t>Coordinatori: Andrea Bixio e Tito Marci</w:t>
      </w:r>
    </w:p>
    <w:p w14:paraId="3B5C315F" w14:textId="7DBF59E1" w:rsidR="008749F9" w:rsidRDefault="008749F9" w:rsidP="00B967B5">
      <w:pPr>
        <w:spacing w:after="0" w:line="240" w:lineRule="auto"/>
        <w:rPr>
          <w:lang w:val="it-IT"/>
        </w:rPr>
      </w:pPr>
    </w:p>
    <w:p w14:paraId="30E80BAB" w14:textId="77777777" w:rsidR="00B967B5" w:rsidRDefault="00B967B5" w:rsidP="00B967B5">
      <w:pPr>
        <w:spacing w:after="0" w:line="240" w:lineRule="auto"/>
        <w:rPr>
          <w:lang w:val="it-IT"/>
        </w:rPr>
      </w:pPr>
    </w:p>
    <w:p w14:paraId="5ADECA19" w14:textId="77777777" w:rsidR="008749F9" w:rsidRPr="00B967B5" w:rsidRDefault="008749F9" w:rsidP="00B967B5">
      <w:pPr>
        <w:spacing w:after="0" w:line="240" w:lineRule="auto"/>
        <w:rPr>
          <w:i/>
          <w:iCs/>
          <w:u w:val="single"/>
          <w:lang w:val="it-IT"/>
        </w:rPr>
      </w:pPr>
      <w:r w:rsidRPr="00B967B5">
        <w:rPr>
          <w:i/>
          <w:iCs/>
          <w:u w:val="single"/>
          <w:lang w:val="it-IT"/>
        </w:rPr>
        <w:t xml:space="preserve">Le trasformazioni della democrazia </w:t>
      </w:r>
    </w:p>
    <w:p w14:paraId="2FFC10F4" w14:textId="77777777" w:rsidR="008749F9" w:rsidRDefault="008749F9" w:rsidP="00B967B5">
      <w:pPr>
        <w:spacing w:after="0" w:line="240" w:lineRule="auto"/>
        <w:rPr>
          <w:lang w:val="it-IT"/>
        </w:rPr>
      </w:pPr>
      <w:r>
        <w:rPr>
          <w:lang w:val="it-IT"/>
        </w:rPr>
        <w:t>In un’epoca nella quale nelle democrazie occidentali si vive una crisi di legittimità la comunità scientifica si deve interrogare sui destini della democrazia. La ricerca verterà in particolar modo sulla Unione Europea, in rapporto con la evoluzione dei sistemi democratici nazionali, quali si esprimono al suo interno.</w:t>
      </w:r>
    </w:p>
    <w:p w14:paraId="74231B62" w14:textId="77777777" w:rsidR="008749F9" w:rsidRDefault="008749F9" w:rsidP="00B967B5">
      <w:pPr>
        <w:spacing w:after="0" w:line="240" w:lineRule="auto"/>
        <w:rPr>
          <w:lang w:val="it-IT"/>
        </w:rPr>
      </w:pPr>
      <w:r>
        <w:rPr>
          <w:lang w:val="it-IT"/>
        </w:rPr>
        <w:lastRenderedPageBreak/>
        <w:t>In particolar modo si cercherà di mettere a fuoco l’origine della personalizzazione della politica, quale oggi sembra sempre più affermarsi.</w:t>
      </w:r>
    </w:p>
    <w:p w14:paraId="01DE6808" w14:textId="04A1A5B6" w:rsidR="008749F9" w:rsidRDefault="008749F9" w:rsidP="00B967B5">
      <w:pPr>
        <w:spacing w:after="0" w:line="240" w:lineRule="auto"/>
        <w:rPr>
          <w:lang w:val="it-IT"/>
        </w:rPr>
      </w:pPr>
      <w:r>
        <w:rPr>
          <w:lang w:val="it-IT"/>
        </w:rPr>
        <w:t>Coordinatrice: Flaminia Saccà</w:t>
      </w:r>
    </w:p>
    <w:p w14:paraId="485EE712" w14:textId="77777777" w:rsidR="00B967B5" w:rsidRDefault="00B967B5" w:rsidP="00B967B5">
      <w:pPr>
        <w:spacing w:after="0" w:line="240" w:lineRule="auto"/>
        <w:rPr>
          <w:lang w:val="it-IT"/>
        </w:rPr>
      </w:pPr>
    </w:p>
    <w:p w14:paraId="4C499DE6" w14:textId="77777777" w:rsidR="008749F9" w:rsidRDefault="008749F9" w:rsidP="00B967B5">
      <w:pPr>
        <w:spacing w:after="0" w:line="240" w:lineRule="auto"/>
        <w:rPr>
          <w:lang w:val="it-IT"/>
        </w:rPr>
      </w:pPr>
    </w:p>
    <w:p w14:paraId="3F3B53BA" w14:textId="77777777" w:rsidR="008749F9" w:rsidRPr="00B967B5" w:rsidRDefault="008749F9" w:rsidP="00B967B5">
      <w:pPr>
        <w:spacing w:after="0" w:line="240" w:lineRule="auto"/>
        <w:rPr>
          <w:i/>
          <w:iCs/>
          <w:u w:val="single"/>
          <w:lang w:val="it-IT"/>
        </w:rPr>
      </w:pPr>
      <w:r w:rsidRPr="00B967B5">
        <w:rPr>
          <w:i/>
          <w:iCs/>
          <w:u w:val="single"/>
          <w:lang w:val="it-IT"/>
        </w:rPr>
        <w:t xml:space="preserve">Le dinamiche </w:t>
      </w:r>
      <w:proofErr w:type="spellStart"/>
      <w:r w:rsidRPr="00B967B5">
        <w:rPr>
          <w:i/>
          <w:iCs/>
          <w:u w:val="single"/>
          <w:lang w:val="it-IT"/>
        </w:rPr>
        <w:t>interrelazionali</w:t>
      </w:r>
      <w:proofErr w:type="spellEnd"/>
      <w:r w:rsidRPr="00B967B5">
        <w:rPr>
          <w:i/>
          <w:iCs/>
          <w:u w:val="single"/>
          <w:lang w:val="it-IT"/>
        </w:rPr>
        <w:t xml:space="preserve"> fra gli organi della Pubblica amministrazione</w:t>
      </w:r>
    </w:p>
    <w:p w14:paraId="6207E8E0" w14:textId="77777777" w:rsidR="008749F9" w:rsidRDefault="008749F9" w:rsidP="00B967B5">
      <w:pPr>
        <w:spacing w:after="0" w:line="240" w:lineRule="auto"/>
        <w:rPr>
          <w:lang w:val="it-IT"/>
        </w:rPr>
      </w:pPr>
      <w:r>
        <w:rPr>
          <w:lang w:val="it-IT"/>
        </w:rPr>
        <w:t>La ricerca verte sul sistema di relazioni che sia all’interno che all’esterno di una organizzazione amministrativa della Pubblica amministrazione si vengono a configurare condizionando o quanto meno qualificando in modi particolari l’attività amministrativa.</w:t>
      </w:r>
    </w:p>
    <w:p w14:paraId="647DBF33" w14:textId="77777777" w:rsidR="008749F9" w:rsidRDefault="008749F9" w:rsidP="00B967B5">
      <w:pPr>
        <w:spacing w:after="0" w:line="240" w:lineRule="auto"/>
        <w:rPr>
          <w:lang w:val="it-IT"/>
        </w:rPr>
      </w:pPr>
      <w:r>
        <w:rPr>
          <w:lang w:val="it-IT"/>
        </w:rPr>
        <w:t>In particolare ci si soffermerà sulle divergenze fra le procedure giuridicamente stabilite, le prassi consolidate e le politiche che si accompagnano a queste prassi.</w:t>
      </w:r>
    </w:p>
    <w:p w14:paraId="471D01F6" w14:textId="77777777" w:rsidR="008749F9" w:rsidRDefault="008749F9" w:rsidP="00B967B5">
      <w:pPr>
        <w:spacing w:after="0" w:line="240" w:lineRule="auto"/>
        <w:rPr>
          <w:lang w:val="it-IT"/>
        </w:rPr>
      </w:pPr>
      <w:r>
        <w:rPr>
          <w:lang w:val="it-IT"/>
        </w:rPr>
        <w:t>La ricerca prenderà le mosse a partire da uno specifico caso e prenderà in considerazione una amministrazione pubblica di particolare rilevanza anche sul piano costituzionale.</w:t>
      </w:r>
    </w:p>
    <w:p w14:paraId="3EE10C90" w14:textId="7BD380F7" w:rsidR="008749F9" w:rsidRDefault="008749F9" w:rsidP="00B967B5">
      <w:pPr>
        <w:spacing w:after="0" w:line="240" w:lineRule="auto"/>
        <w:rPr>
          <w:lang w:val="it-IT"/>
        </w:rPr>
      </w:pPr>
      <w:r>
        <w:rPr>
          <w:lang w:val="it-IT"/>
        </w:rPr>
        <w:t xml:space="preserve">Coordinatore della ricerca: Prof. Francesco </w:t>
      </w:r>
      <w:proofErr w:type="spellStart"/>
      <w:r>
        <w:rPr>
          <w:lang w:val="it-IT"/>
        </w:rPr>
        <w:t>Petricone</w:t>
      </w:r>
      <w:proofErr w:type="spellEnd"/>
    </w:p>
    <w:p w14:paraId="7C07855A" w14:textId="77777777" w:rsidR="00B967B5" w:rsidRDefault="00B967B5" w:rsidP="00B967B5">
      <w:pPr>
        <w:spacing w:after="0" w:line="240" w:lineRule="auto"/>
        <w:rPr>
          <w:lang w:val="it-IT"/>
        </w:rPr>
      </w:pPr>
    </w:p>
    <w:p w14:paraId="5AABD41E" w14:textId="77777777" w:rsidR="008749F9" w:rsidRDefault="008749F9" w:rsidP="00B967B5">
      <w:pPr>
        <w:spacing w:after="0" w:line="240" w:lineRule="auto"/>
        <w:rPr>
          <w:lang w:val="it-IT"/>
        </w:rPr>
      </w:pPr>
    </w:p>
    <w:p w14:paraId="0CF55AA5" w14:textId="77777777" w:rsidR="008749F9" w:rsidRPr="00B967B5" w:rsidRDefault="008749F9" w:rsidP="00B967B5">
      <w:pPr>
        <w:spacing w:after="0" w:line="240" w:lineRule="auto"/>
        <w:rPr>
          <w:i/>
          <w:iCs/>
          <w:u w:val="single"/>
          <w:lang w:val="it-IT"/>
        </w:rPr>
      </w:pPr>
      <w:r w:rsidRPr="00B967B5">
        <w:rPr>
          <w:i/>
          <w:iCs/>
          <w:u w:val="single"/>
          <w:lang w:val="it-IT"/>
        </w:rPr>
        <w:t>Le amministrazioni degli organi costituzionali nei rapporti con le istanze dei gruppi sociali</w:t>
      </w:r>
    </w:p>
    <w:p w14:paraId="3BA313F4" w14:textId="77777777" w:rsidR="008749F9" w:rsidRDefault="008749F9" w:rsidP="00B967B5">
      <w:pPr>
        <w:spacing w:after="0" w:line="240" w:lineRule="auto"/>
        <w:rPr>
          <w:lang w:val="it-IT"/>
        </w:rPr>
      </w:pPr>
      <w:r>
        <w:rPr>
          <w:lang w:val="it-IT"/>
        </w:rPr>
        <w:t>La ricerca verte sui rapporti che si instaurano fra gli organi di massima rilevanza dal punto di vista giuridico costituzionale e le rappresentanze dei soggetti sociali al fine di verificare la capacità di soluzione dei problemi che di volta in volta prendono forma sul piano della realtà sociale.</w:t>
      </w:r>
    </w:p>
    <w:p w14:paraId="7A415154" w14:textId="77777777" w:rsidR="008749F9" w:rsidRDefault="008749F9" w:rsidP="00B967B5">
      <w:pPr>
        <w:spacing w:after="0" w:line="240" w:lineRule="auto"/>
        <w:rPr>
          <w:lang w:val="it-IT"/>
        </w:rPr>
      </w:pPr>
      <w:r>
        <w:rPr>
          <w:lang w:val="it-IT"/>
        </w:rPr>
        <w:t>Più specificamente si tratterà di individuare una realtà amministrativa particolarmente rilevante per analizzarne le prassi, confrontandole con le istanze provenienti dai soggetti sociali più rilevanti.</w:t>
      </w:r>
    </w:p>
    <w:p w14:paraId="36D9ED9D" w14:textId="77777777" w:rsidR="008749F9" w:rsidRDefault="008749F9" w:rsidP="00B967B5">
      <w:pPr>
        <w:spacing w:after="0" w:line="240" w:lineRule="auto"/>
        <w:rPr>
          <w:lang w:val="it-IT"/>
        </w:rPr>
      </w:pPr>
      <w:r>
        <w:rPr>
          <w:lang w:val="it-IT"/>
        </w:rPr>
        <w:t>Coordinatore della ricerca: Prof. Andrea Bixio</w:t>
      </w:r>
    </w:p>
    <w:p w14:paraId="617D81AA" w14:textId="4793D730" w:rsidR="008749F9" w:rsidRDefault="008749F9" w:rsidP="00B967B5">
      <w:pPr>
        <w:spacing w:after="0" w:line="240" w:lineRule="auto"/>
        <w:rPr>
          <w:lang w:val="it-IT"/>
        </w:rPr>
      </w:pPr>
      <w:r>
        <w:rPr>
          <w:lang w:val="it-IT"/>
        </w:rPr>
        <w:t xml:space="preserve">Responsabile del gruppo di ricerca sulla Camera dei deputati: Prof. Francesco </w:t>
      </w:r>
      <w:proofErr w:type="spellStart"/>
      <w:r>
        <w:rPr>
          <w:lang w:val="it-IT"/>
        </w:rPr>
        <w:t>Petricone</w:t>
      </w:r>
      <w:proofErr w:type="spellEnd"/>
      <w:r>
        <w:rPr>
          <w:lang w:val="it-IT"/>
        </w:rPr>
        <w:t xml:space="preserve"> </w:t>
      </w:r>
    </w:p>
    <w:p w14:paraId="0DB33245" w14:textId="77777777" w:rsidR="00B967B5" w:rsidRDefault="00B967B5" w:rsidP="00B967B5">
      <w:pPr>
        <w:spacing w:after="0" w:line="240" w:lineRule="auto"/>
        <w:rPr>
          <w:lang w:val="it-IT"/>
        </w:rPr>
      </w:pPr>
    </w:p>
    <w:p w14:paraId="26E44A99" w14:textId="77777777" w:rsidR="008749F9" w:rsidRDefault="008749F9" w:rsidP="00B967B5">
      <w:pPr>
        <w:spacing w:after="0" w:line="240" w:lineRule="auto"/>
        <w:rPr>
          <w:lang w:val="it-IT"/>
        </w:rPr>
      </w:pPr>
    </w:p>
    <w:p w14:paraId="1F0EA261" w14:textId="77777777" w:rsidR="008749F9" w:rsidRPr="00B967B5" w:rsidRDefault="008749F9" w:rsidP="00B967B5">
      <w:pPr>
        <w:spacing w:after="0" w:line="240" w:lineRule="auto"/>
        <w:rPr>
          <w:i/>
          <w:iCs/>
          <w:u w:val="single"/>
          <w:lang w:val="it-IT"/>
        </w:rPr>
      </w:pPr>
      <w:r w:rsidRPr="00B967B5">
        <w:rPr>
          <w:i/>
          <w:iCs/>
          <w:u w:val="single"/>
          <w:lang w:val="it-IT"/>
        </w:rPr>
        <w:t>Formazione e condizioni sociali del personale delle amministrazioni centrali dello Stato.</w:t>
      </w:r>
    </w:p>
    <w:p w14:paraId="0F783211" w14:textId="77777777" w:rsidR="008749F9" w:rsidRDefault="008749F9" w:rsidP="00B967B5">
      <w:pPr>
        <w:spacing w:after="0" w:line="240" w:lineRule="auto"/>
        <w:rPr>
          <w:lang w:val="it-IT"/>
        </w:rPr>
      </w:pPr>
      <w:r>
        <w:rPr>
          <w:lang w:val="it-IT"/>
        </w:rPr>
        <w:t>La ricerca cercherà di valutare gli elementi che storicamente hanno caratterizzato il personale in oggetto per poi verificare quelli che qualificano attualmente il medesimo livello dei soggetti presi in considerazione.</w:t>
      </w:r>
    </w:p>
    <w:p w14:paraId="11256CF4" w14:textId="38BB3420" w:rsidR="008749F9" w:rsidRDefault="008749F9" w:rsidP="00B967B5">
      <w:pPr>
        <w:spacing w:after="0" w:line="240" w:lineRule="auto"/>
        <w:rPr>
          <w:lang w:val="it-IT"/>
        </w:rPr>
      </w:pPr>
      <w:r>
        <w:rPr>
          <w:lang w:val="it-IT"/>
        </w:rPr>
        <w:t xml:space="preserve">Si cercherà di definire il comparto amministrativo maggiormente significativo, per poi analizzarlo sotto </w:t>
      </w:r>
      <w:r w:rsidR="00B967B5">
        <w:rPr>
          <w:lang w:val="it-IT"/>
        </w:rPr>
        <w:t>gli</w:t>
      </w:r>
      <w:r>
        <w:rPr>
          <w:lang w:val="it-IT"/>
        </w:rPr>
        <w:t xml:space="preserve"> aspetti che sono attinenti al tipo di ricerca. </w:t>
      </w:r>
    </w:p>
    <w:p w14:paraId="63D177A6" w14:textId="77777777" w:rsidR="008749F9" w:rsidRDefault="008749F9" w:rsidP="00B967B5">
      <w:pPr>
        <w:spacing w:after="0" w:line="240" w:lineRule="auto"/>
        <w:rPr>
          <w:lang w:val="it-IT"/>
        </w:rPr>
      </w:pPr>
      <w:r>
        <w:rPr>
          <w:lang w:val="it-IT"/>
        </w:rPr>
        <w:t>Il fine del lavoro è quello di giungere a valutare correttamente il grado di innovatività delle competenze attuali rispetto a quelle tradizionali, nonché a ipotizzare percorsi formativi che possano trasformare positivamente le competenze.</w:t>
      </w:r>
    </w:p>
    <w:p w14:paraId="75E7FF2E" w14:textId="77777777" w:rsidR="008749F9" w:rsidRDefault="008749F9" w:rsidP="00B967B5">
      <w:pPr>
        <w:spacing w:after="0" w:line="240" w:lineRule="auto"/>
        <w:rPr>
          <w:lang w:val="it-IT"/>
        </w:rPr>
      </w:pPr>
      <w:r>
        <w:rPr>
          <w:lang w:val="it-IT"/>
        </w:rPr>
        <w:t>Coordinatore della ricerca: Prof. Andrea Bixio</w:t>
      </w:r>
    </w:p>
    <w:p w14:paraId="2713CAD9" w14:textId="3D8956E2" w:rsidR="0014464D" w:rsidRDefault="008749F9" w:rsidP="00B967B5">
      <w:pPr>
        <w:spacing w:after="0" w:line="240" w:lineRule="auto"/>
        <w:rPr>
          <w:rFonts w:ascii="Times New Roman" w:hAnsi="Times New Roman" w:cs="Times New Roman"/>
          <w:sz w:val="24"/>
          <w:szCs w:val="24"/>
        </w:rPr>
      </w:pPr>
      <w:r>
        <w:rPr>
          <w:lang w:val="it-IT"/>
        </w:rPr>
        <w:t xml:space="preserve">Responsabile del gruppo di ricerca sui funzionari delle Camere: Prof. Francesco </w:t>
      </w:r>
      <w:proofErr w:type="spellStart"/>
      <w:r>
        <w:rPr>
          <w:lang w:val="it-IT"/>
        </w:rPr>
        <w:t>Petricone</w:t>
      </w:r>
      <w:proofErr w:type="spellEnd"/>
    </w:p>
    <w:sectPr w:rsidR="0014464D" w:rsidSect="0014464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8C"/>
    <w:rsid w:val="0014464D"/>
    <w:rsid w:val="00246ACC"/>
    <w:rsid w:val="005D30C4"/>
    <w:rsid w:val="008736B9"/>
    <w:rsid w:val="008749F9"/>
    <w:rsid w:val="0089304C"/>
    <w:rsid w:val="009A468C"/>
    <w:rsid w:val="00B967B5"/>
    <w:rsid w:val="00C36474"/>
    <w:rsid w:val="00E85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93E6"/>
  <w15:chartTrackingRefBased/>
  <w15:docId w15:val="{AB9C156B-CA14-4841-93FB-D0AE49F7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49F9"/>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672</Words>
  <Characters>3835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Bixio</dc:creator>
  <cp:keywords/>
  <dc:description/>
  <cp:lastModifiedBy>Andrea Bixio</cp:lastModifiedBy>
  <cp:revision>2</cp:revision>
  <dcterms:created xsi:type="dcterms:W3CDTF">2020-10-30T11:38:00Z</dcterms:created>
  <dcterms:modified xsi:type="dcterms:W3CDTF">2020-10-30T11:38:00Z</dcterms:modified>
</cp:coreProperties>
</file>